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EE635" w14:textId="77777777" w:rsidR="008C7896" w:rsidRPr="008C7896" w:rsidRDefault="008C7896" w:rsidP="008C78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C7896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АДМИНИСТРАЦИЯ</w:t>
      </w:r>
    </w:p>
    <w:p w14:paraId="7E624FB9" w14:textId="77777777" w:rsidR="008C7896" w:rsidRPr="008C7896" w:rsidRDefault="008C7896" w:rsidP="008C78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C7896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БАЛЕЙСКОГО МУНИЦИПАЛЬНОГО ОКРУГА</w:t>
      </w:r>
    </w:p>
    <w:p w14:paraId="1C996F8F" w14:textId="77777777" w:rsidR="008C7896" w:rsidRPr="008C7896" w:rsidRDefault="008C7896" w:rsidP="008C78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896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ЗАБАЙКАЛЬСКОГО КРАЯ</w:t>
      </w:r>
    </w:p>
    <w:p w14:paraId="45598476" w14:textId="77777777" w:rsidR="008C7896" w:rsidRPr="008C7896" w:rsidRDefault="008C7896" w:rsidP="008C78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163B6F99" w14:textId="77777777" w:rsidR="008C7896" w:rsidRPr="008C7896" w:rsidRDefault="008C7896" w:rsidP="008C78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8C7896"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6"/>
          <w:lang w:eastAsia="ru-RU"/>
        </w:rPr>
        <w:t>РАСПОРЯЖЕНИЕ</w:t>
      </w:r>
    </w:p>
    <w:p w14:paraId="0134F410" w14:textId="77777777" w:rsidR="008C7896" w:rsidRPr="008C7896" w:rsidRDefault="008C7896" w:rsidP="008C78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7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C7896" w:rsidRPr="008C7896" w14:paraId="173EC35C" w14:textId="77777777" w:rsidTr="00531082">
        <w:trPr>
          <w:trHeight w:val="341"/>
        </w:trPr>
        <w:tc>
          <w:tcPr>
            <w:tcW w:w="4785" w:type="dxa"/>
            <w:vAlign w:val="center"/>
          </w:tcPr>
          <w:p w14:paraId="6783B51E" w14:textId="1579AD3A" w:rsidR="008C7896" w:rsidRPr="008C7896" w:rsidRDefault="008C7896" w:rsidP="003C53B9">
            <w:pPr>
              <w:tabs>
                <w:tab w:val="left" w:leader="underscore" w:pos="1579"/>
              </w:tabs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8C7896"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  <w:t>от «</w:t>
            </w:r>
            <w:r w:rsidR="00BF3256"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  <w:t>25</w:t>
            </w:r>
            <w:r w:rsidRPr="008C7896">
              <w:rPr>
                <w:rFonts w:eastAsia="Times New Roman" w:cs="Times New Roman"/>
                <w:bCs/>
                <w:color w:val="000000"/>
                <w:lang w:eastAsia="ru-RU"/>
              </w:rPr>
              <w:t>»</w:t>
            </w:r>
            <w:r w:rsidR="003C53B9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  <w:r w:rsidR="00CF30E6">
              <w:rPr>
                <w:rFonts w:eastAsia="Times New Roman" w:cs="Times New Roman"/>
                <w:bCs/>
                <w:color w:val="000000"/>
                <w:lang w:eastAsia="ru-RU"/>
              </w:rPr>
              <w:t>августа</w:t>
            </w:r>
            <w:r w:rsidR="00204D3B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  <w:r w:rsidR="00E3558E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  <w:r w:rsidRPr="008C7896">
              <w:rPr>
                <w:rFonts w:eastAsia="Times New Roman" w:cs="Times New Roman"/>
                <w:bCs/>
                <w:color w:val="000000"/>
                <w:lang w:eastAsia="ru-RU"/>
              </w:rPr>
              <w:t>20</w:t>
            </w:r>
            <w:r w:rsidR="003C53B9">
              <w:rPr>
                <w:rFonts w:eastAsia="Times New Roman" w:cs="Times New Roman"/>
                <w:bCs/>
                <w:color w:val="000000"/>
                <w:lang w:eastAsia="ru-RU"/>
              </w:rPr>
              <w:t>2</w:t>
            </w:r>
            <w:r w:rsidR="00204D3B">
              <w:rPr>
                <w:rFonts w:eastAsia="Times New Roman" w:cs="Times New Roman"/>
                <w:bCs/>
                <w:color w:val="000000"/>
                <w:lang w:eastAsia="ru-RU"/>
              </w:rPr>
              <w:t>6</w:t>
            </w:r>
            <w:r w:rsidRPr="008C7896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года</w:t>
            </w:r>
          </w:p>
        </w:tc>
        <w:tc>
          <w:tcPr>
            <w:tcW w:w="4786" w:type="dxa"/>
          </w:tcPr>
          <w:p w14:paraId="42C83FA7" w14:textId="05D33D92" w:rsidR="008C7896" w:rsidRPr="008C7896" w:rsidRDefault="008C7896" w:rsidP="008C7896">
            <w:pPr>
              <w:tabs>
                <w:tab w:val="left" w:leader="underscore" w:pos="1579"/>
              </w:tabs>
              <w:jc w:val="right"/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</w:pPr>
            <w:r w:rsidRPr="008C7896">
              <w:rPr>
                <w:rFonts w:eastAsia="Times New Roman" w:cs="Times New Roman"/>
                <w:bCs/>
                <w:color w:val="000000"/>
                <w:lang w:eastAsia="ru-RU"/>
              </w:rPr>
              <w:t>№</w:t>
            </w:r>
            <w:r w:rsidR="00BF3256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600</w:t>
            </w:r>
          </w:p>
        </w:tc>
      </w:tr>
    </w:tbl>
    <w:p w14:paraId="5DD96428" w14:textId="77777777" w:rsidR="008C7896" w:rsidRPr="008C7896" w:rsidRDefault="008C7896" w:rsidP="008C789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6"/>
          <w:lang w:eastAsia="ar-SA"/>
        </w:rPr>
      </w:pPr>
      <w:r w:rsidRPr="008C789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г. Балей</w:t>
      </w:r>
    </w:p>
    <w:p w14:paraId="26C9FF0B" w14:textId="77777777" w:rsidR="002136BA" w:rsidRDefault="002136BA" w:rsidP="008C78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</w:p>
    <w:p w14:paraId="08DA43F5" w14:textId="4563565D" w:rsidR="00E3558E" w:rsidRDefault="001855EA" w:rsidP="00E3558E">
      <w:pPr>
        <w:spacing w:after="0" w:line="240" w:lineRule="auto"/>
        <w:ind w:right="4536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О</w:t>
      </w:r>
      <w:r w:rsidR="00BF322D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 назначении инвестиционного уполномоченного</w:t>
      </w:r>
      <w:r w:rsidR="00CF30E6" w:rsidRPr="00CF30E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 в Балейском муниципальном округе Забайкальского края </w:t>
      </w:r>
    </w:p>
    <w:p w14:paraId="7F2132AD" w14:textId="77777777" w:rsidR="001855EA" w:rsidRDefault="001855EA" w:rsidP="00E3558E">
      <w:pPr>
        <w:spacing w:after="0" w:line="240" w:lineRule="auto"/>
        <w:ind w:right="4536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14:paraId="25A1EB9B" w14:textId="75D40138" w:rsidR="008C7896" w:rsidRPr="00D66D18" w:rsidRDefault="00BF322D" w:rsidP="00D66D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целях создания благоприятных условий для привлечения инвестиций и реал</w:t>
      </w:r>
      <w:r w:rsidR="00D66D18">
        <w:rPr>
          <w:rFonts w:ascii="Times New Roman" w:hAnsi="Times New Roman" w:cs="Times New Roman"/>
          <w:sz w:val="28"/>
          <w:szCs w:val="28"/>
        </w:rPr>
        <w:t>изации инвестиционных проектов,</w:t>
      </w:r>
      <w:r w:rsidR="00CF30E6" w:rsidRPr="00CF30E6">
        <w:rPr>
          <w:rFonts w:ascii="Times New Roman" w:hAnsi="Times New Roman" w:cs="Times New Roman"/>
          <w:sz w:val="28"/>
        </w:rPr>
        <w:t xml:space="preserve"> развития инвестиционной деятельности</w:t>
      </w:r>
      <w:r w:rsidR="00E3558E" w:rsidRPr="00E3558E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в соответствии с решением Совета Балейского муници</w:t>
      </w:r>
      <w:r w:rsidR="00D845FF">
        <w:rPr>
          <w:rFonts w:ascii="Times New Roman" w:hAnsi="Times New Roman" w:cs="Times New Roman"/>
          <w:sz w:val="28"/>
        </w:rPr>
        <w:t>пального окру</w:t>
      </w:r>
      <w:r w:rsidR="00D66D18">
        <w:rPr>
          <w:rFonts w:ascii="Times New Roman" w:hAnsi="Times New Roman" w:cs="Times New Roman"/>
          <w:sz w:val="28"/>
        </w:rPr>
        <w:t>га Забайкальского края от 16 декабря 2026 года № 237 «</w:t>
      </w:r>
      <w:r w:rsidR="00D845FF">
        <w:rPr>
          <w:rFonts w:ascii="Times New Roman" w:hAnsi="Times New Roman" w:cs="Times New Roman"/>
          <w:sz w:val="28"/>
        </w:rPr>
        <w:t>Об утверждении Положения об инвестиционном уполномоченном в Балейском муниципальном округе»,</w:t>
      </w:r>
      <w:r w:rsidR="00510223">
        <w:rPr>
          <w:rFonts w:ascii="Times New Roman" w:hAnsi="Times New Roman" w:cs="Times New Roman"/>
          <w:sz w:val="28"/>
        </w:rPr>
        <w:t xml:space="preserve"> </w:t>
      </w:r>
      <w:r w:rsidR="008C7896" w:rsidRPr="008C7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статьей 32 Устава Балейского муни</w:t>
      </w:r>
      <w:r w:rsidR="00333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ципального округа Забайкальского </w:t>
      </w:r>
      <w:r w:rsidR="008C7896" w:rsidRPr="008C7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края,</w:t>
      </w:r>
      <w:r w:rsidR="00333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Балейского муниципального округа Забайкальского</w:t>
      </w:r>
      <w:r w:rsidR="00B14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33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 w:rsidR="00D66D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C7896" w:rsidRPr="008C78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 а с п о р я ж а е т с я:</w:t>
      </w:r>
    </w:p>
    <w:p w14:paraId="1BB81D34" w14:textId="4ACC237B" w:rsidR="00E3558E" w:rsidRPr="00414395" w:rsidRDefault="00D845FF" w:rsidP="00D66D18">
      <w:pPr>
        <w:pStyle w:val="a4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Назначит</w:t>
      </w:r>
      <w:r w:rsidR="00D66D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Ваулину Надежду Александровну 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заместителя Главы Б</w:t>
      </w:r>
      <w:r w:rsidR="00D66D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алейского муниципального округа,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начальника отдела экономики</w:t>
      </w:r>
      <w:r w:rsidR="00D66D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Балейского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инвестиционным уполномоченным в Балейском муниципальном округе Забайкальского края.</w:t>
      </w:r>
    </w:p>
    <w:p w14:paraId="0FEFB5D4" w14:textId="093C3C3A" w:rsidR="00414395" w:rsidRPr="00414395" w:rsidRDefault="00D845FF" w:rsidP="00D66D18">
      <w:pPr>
        <w:pStyle w:val="a4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 утратившим</w:t>
      </w:r>
      <w:r w:rsidR="00A568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силу распоряжение администрации муниципального района «Балейский район» от 10 апреля 2018</w:t>
      </w:r>
      <w:r w:rsidR="00870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68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870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568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110.</w:t>
      </w:r>
    </w:p>
    <w:p w14:paraId="2616AE54" w14:textId="281B2B51" w:rsidR="00CF30E6" w:rsidRDefault="00E5705F" w:rsidP="00D66D18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3</w:t>
      </w:r>
      <w:r w:rsidR="00CF30E6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.</w:t>
      </w:r>
      <w:r>
        <w:t xml:space="preserve"> </w:t>
      </w:r>
      <w:r w:rsidR="00414395" w:rsidRPr="00414395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Настоящее распоряжение вступает в силу с момента </w:t>
      </w:r>
      <w:r w:rsidR="00D66D18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его </w:t>
      </w:r>
      <w:r w:rsidR="00414395" w:rsidRPr="00414395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подписания.</w:t>
      </w:r>
    </w:p>
    <w:p w14:paraId="60D0FA17" w14:textId="77777777" w:rsidR="001855EA" w:rsidRDefault="001855EA" w:rsidP="00E3558E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</w:pPr>
    </w:p>
    <w:p w14:paraId="6E388497" w14:textId="77777777" w:rsidR="00D66D18" w:rsidRDefault="00D66D18" w:rsidP="00E3558E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</w:pPr>
    </w:p>
    <w:p w14:paraId="0943882C" w14:textId="77777777" w:rsidR="00D66D18" w:rsidRPr="00E3558E" w:rsidRDefault="00D66D18" w:rsidP="00E3558E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</w:pPr>
    </w:p>
    <w:p w14:paraId="324D8EE0" w14:textId="03262C9F" w:rsidR="008C7896" w:rsidRPr="008C7896" w:rsidRDefault="008C7896" w:rsidP="008C7896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7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Балейского</w:t>
      </w:r>
    </w:p>
    <w:p w14:paraId="646F021C" w14:textId="77777777" w:rsidR="008C7896" w:rsidRPr="008C7896" w:rsidRDefault="008C7896" w:rsidP="008C7896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7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14:paraId="11B0EB1B" w14:textId="451284D2" w:rsidR="008C7896" w:rsidRPr="008C7896" w:rsidRDefault="008C7896" w:rsidP="008C7896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7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края                         </w:t>
      </w:r>
      <w:r w:rsidR="00D66D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Pr="008C7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333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8C7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333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Е.В. Ушаков</w:t>
      </w:r>
    </w:p>
    <w:p w14:paraId="5CA05779" w14:textId="77777777" w:rsidR="00CF30E6" w:rsidRDefault="00CF30E6" w:rsidP="00CF30E6">
      <w:pPr>
        <w:spacing w:after="0" w:line="240" w:lineRule="auto"/>
        <w:rPr>
          <w:sz w:val="20"/>
          <w:szCs w:val="16"/>
        </w:rPr>
      </w:pPr>
    </w:p>
    <w:p w14:paraId="7ECBC870" w14:textId="77777777" w:rsidR="00D66D18" w:rsidRDefault="00D66D18" w:rsidP="00CF30E6">
      <w:pPr>
        <w:spacing w:after="0" w:line="240" w:lineRule="auto"/>
        <w:rPr>
          <w:sz w:val="20"/>
          <w:szCs w:val="16"/>
        </w:rPr>
      </w:pPr>
    </w:p>
    <w:p w14:paraId="6AD56353" w14:textId="77777777" w:rsidR="00D66D18" w:rsidRDefault="00D66D18" w:rsidP="00CF30E6">
      <w:pPr>
        <w:spacing w:after="0" w:line="240" w:lineRule="auto"/>
        <w:rPr>
          <w:sz w:val="20"/>
          <w:szCs w:val="16"/>
        </w:rPr>
      </w:pPr>
    </w:p>
    <w:p w14:paraId="175063E9" w14:textId="77777777" w:rsidR="00D66D18" w:rsidRDefault="00D66D18" w:rsidP="00CF30E6">
      <w:pPr>
        <w:spacing w:after="0" w:line="240" w:lineRule="auto"/>
        <w:rPr>
          <w:sz w:val="20"/>
          <w:szCs w:val="16"/>
        </w:rPr>
      </w:pPr>
    </w:p>
    <w:p w14:paraId="0215A5C2" w14:textId="77777777" w:rsidR="00D66D18" w:rsidRDefault="00D66D18" w:rsidP="00CF30E6">
      <w:pPr>
        <w:spacing w:after="0" w:line="240" w:lineRule="auto"/>
        <w:rPr>
          <w:sz w:val="20"/>
          <w:szCs w:val="16"/>
        </w:rPr>
      </w:pPr>
    </w:p>
    <w:p w14:paraId="1384BB3A" w14:textId="77777777" w:rsidR="00D66D18" w:rsidRPr="00D66D18" w:rsidRDefault="00D66D18" w:rsidP="00CF30E6">
      <w:pPr>
        <w:spacing w:after="0" w:line="240" w:lineRule="auto"/>
        <w:rPr>
          <w:sz w:val="20"/>
          <w:szCs w:val="16"/>
        </w:rPr>
      </w:pPr>
    </w:p>
    <w:p w14:paraId="151DDBA2" w14:textId="77777777" w:rsidR="00CF30E6" w:rsidRPr="00D66D18" w:rsidRDefault="00CF30E6" w:rsidP="00CF30E6">
      <w:pPr>
        <w:spacing w:after="0" w:line="240" w:lineRule="auto"/>
        <w:rPr>
          <w:sz w:val="20"/>
          <w:szCs w:val="16"/>
        </w:rPr>
      </w:pPr>
    </w:p>
    <w:p w14:paraId="4F6D091A" w14:textId="357F94CB" w:rsidR="00CF30E6" w:rsidRPr="00D66D18" w:rsidRDefault="00B14230" w:rsidP="00CF30E6">
      <w:pPr>
        <w:spacing w:after="0" w:line="240" w:lineRule="auto"/>
        <w:rPr>
          <w:sz w:val="20"/>
          <w:szCs w:val="16"/>
        </w:rPr>
      </w:pPr>
      <w:r w:rsidRPr="00D66D18">
        <w:rPr>
          <w:sz w:val="20"/>
          <w:szCs w:val="16"/>
        </w:rPr>
        <w:t xml:space="preserve">Исп. </w:t>
      </w:r>
      <w:r w:rsidR="00E3558E" w:rsidRPr="00D66D18">
        <w:rPr>
          <w:sz w:val="20"/>
          <w:szCs w:val="16"/>
        </w:rPr>
        <w:t>Локтева О.Н.</w:t>
      </w:r>
    </w:p>
    <w:p w14:paraId="741B3BB9" w14:textId="35597CB9" w:rsidR="000B2CA4" w:rsidRPr="00D66D18" w:rsidRDefault="00B14230" w:rsidP="00D66D18">
      <w:pPr>
        <w:spacing w:after="0" w:line="240" w:lineRule="auto"/>
        <w:rPr>
          <w:sz w:val="20"/>
          <w:szCs w:val="16"/>
        </w:rPr>
      </w:pPr>
      <w:r w:rsidRPr="00D66D18">
        <w:rPr>
          <w:sz w:val="20"/>
          <w:szCs w:val="16"/>
        </w:rPr>
        <w:t>8(30232)51</w:t>
      </w:r>
      <w:r w:rsidR="00CF30E6" w:rsidRPr="00D66D18">
        <w:rPr>
          <w:sz w:val="20"/>
          <w:szCs w:val="16"/>
        </w:rPr>
        <w:t>015</w:t>
      </w:r>
    </w:p>
    <w:sectPr w:rsidR="000B2CA4" w:rsidRPr="00D66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C249A"/>
    <w:multiLevelType w:val="hybridMultilevel"/>
    <w:tmpl w:val="7B3E9502"/>
    <w:lvl w:ilvl="0" w:tplc="C73C0198">
      <w:start w:val="1"/>
      <w:numFmt w:val="decimal"/>
      <w:suff w:val="space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34595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E8A"/>
    <w:rsid w:val="0004132D"/>
    <w:rsid w:val="000B2CA4"/>
    <w:rsid w:val="00123CCB"/>
    <w:rsid w:val="001855EA"/>
    <w:rsid w:val="00204D3B"/>
    <w:rsid w:val="002136BA"/>
    <w:rsid w:val="0025574F"/>
    <w:rsid w:val="00264209"/>
    <w:rsid w:val="00333748"/>
    <w:rsid w:val="0039572C"/>
    <w:rsid w:val="003C53B9"/>
    <w:rsid w:val="003D1FFE"/>
    <w:rsid w:val="003F5EE1"/>
    <w:rsid w:val="00414395"/>
    <w:rsid w:val="00460ECC"/>
    <w:rsid w:val="00510223"/>
    <w:rsid w:val="00621E8A"/>
    <w:rsid w:val="00632759"/>
    <w:rsid w:val="00826C8F"/>
    <w:rsid w:val="00870259"/>
    <w:rsid w:val="008C1477"/>
    <w:rsid w:val="008C7896"/>
    <w:rsid w:val="008F557C"/>
    <w:rsid w:val="009F30B2"/>
    <w:rsid w:val="00A5681C"/>
    <w:rsid w:val="00AC5E04"/>
    <w:rsid w:val="00B14230"/>
    <w:rsid w:val="00BF322D"/>
    <w:rsid w:val="00BF3256"/>
    <w:rsid w:val="00C33FCD"/>
    <w:rsid w:val="00C35474"/>
    <w:rsid w:val="00CA5FBC"/>
    <w:rsid w:val="00CF30E6"/>
    <w:rsid w:val="00D24A82"/>
    <w:rsid w:val="00D66D18"/>
    <w:rsid w:val="00D72BED"/>
    <w:rsid w:val="00D845FF"/>
    <w:rsid w:val="00E3558E"/>
    <w:rsid w:val="00E5705F"/>
    <w:rsid w:val="00EC7E06"/>
    <w:rsid w:val="00F26EC4"/>
    <w:rsid w:val="00F7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EE244"/>
  <w15:docId w15:val="{4E4B9CE9-D0D1-448F-BC10-D38000426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C7896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8C7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Economic42-02</cp:lastModifiedBy>
  <cp:revision>30</cp:revision>
  <cp:lastPrinted>2026-08-07T03:36:00Z</cp:lastPrinted>
  <dcterms:created xsi:type="dcterms:W3CDTF">2024-12-24T08:35:00Z</dcterms:created>
  <dcterms:modified xsi:type="dcterms:W3CDTF">2026-08-26T05:55:00Z</dcterms:modified>
</cp:coreProperties>
</file>